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F" w:rsidRDefault="00417E3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</w:pPr>
      <w:r>
        <w:t>Зарегистрировано в Минюсте России 22 апреля 2011 г. N 20562</w:t>
      </w:r>
    </w:p>
    <w:p w:rsidR="00417E3F" w:rsidRDefault="00417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E3F" w:rsidRDefault="00417E3F">
      <w:pPr>
        <w:pStyle w:val="ConsPlusNormal"/>
      </w:pPr>
    </w:p>
    <w:p w:rsidR="00417E3F" w:rsidRDefault="00417E3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17E3F" w:rsidRDefault="00417E3F">
      <w:pPr>
        <w:pStyle w:val="ConsPlusTitle"/>
        <w:jc w:val="center"/>
      </w:pPr>
      <w:r>
        <w:t>РОССИЙСКОЙ ФЕДЕРАЦИИ</w:t>
      </w:r>
    </w:p>
    <w:p w:rsidR="00417E3F" w:rsidRDefault="00417E3F">
      <w:pPr>
        <w:pStyle w:val="ConsPlusTitle"/>
        <w:jc w:val="center"/>
      </w:pPr>
    </w:p>
    <w:p w:rsidR="00417E3F" w:rsidRDefault="00417E3F">
      <w:pPr>
        <w:pStyle w:val="ConsPlusTitle"/>
        <w:jc w:val="center"/>
      </w:pPr>
      <w:r>
        <w:t>ПРИКАЗ</w:t>
      </w:r>
    </w:p>
    <w:p w:rsidR="00417E3F" w:rsidRDefault="00417E3F">
      <w:pPr>
        <w:pStyle w:val="ConsPlusTitle"/>
        <w:jc w:val="center"/>
      </w:pPr>
      <w:r>
        <w:t>от 17 декабря 2010 г. N 1122н</w:t>
      </w:r>
    </w:p>
    <w:p w:rsidR="00417E3F" w:rsidRDefault="00417E3F">
      <w:pPr>
        <w:pStyle w:val="ConsPlusTitle"/>
        <w:jc w:val="center"/>
      </w:pPr>
    </w:p>
    <w:p w:rsidR="00417E3F" w:rsidRDefault="00417E3F">
      <w:pPr>
        <w:pStyle w:val="ConsPlusTitle"/>
        <w:jc w:val="center"/>
      </w:pPr>
      <w:r>
        <w:t>ОБ УТВЕРЖДЕНИИ ТИПОВЫХ НОРМ</w:t>
      </w:r>
    </w:p>
    <w:p w:rsidR="00417E3F" w:rsidRDefault="00417E3F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417E3F" w:rsidRDefault="00417E3F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417E3F" w:rsidRDefault="00417E3F">
      <w:pPr>
        <w:pStyle w:val="ConsPlusTitle"/>
        <w:jc w:val="center"/>
      </w:pPr>
      <w:r>
        <w:t xml:space="preserve">ТРУДА "ОБЕСПЕЧЕНИЕ РАБОТНИКОВ </w:t>
      </w:r>
      <w:proofErr w:type="gramStart"/>
      <w:r>
        <w:t>СМЫВАЮЩИМИ</w:t>
      </w:r>
      <w:proofErr w:type="gramEnd"/>
    </w:p>
    <w:p w:rsidR="00417E3F" w:rsidRDefault="00417E3F">
      <w:pPr>
        <w:pStyle w:val="ConsPlusTitle"/>
        <w:jc w:val="center"/>
      </w:pPr>
      <w:r>
        <w:t>И (ИЛИ) ОБЕЗВРЕЖИВАЮЩИМИ СРЕДСТВАМИ"</w:t>
      </w:r>
    </w:p>
    <w:p w:rsidR="00417E3F" w:rsidRDefault="00417E3F">
      <w:pPr>
        <w:pStyle w:val="ConsPlusNormal"/>
        <w:jc w:val="center"/>
      </w:pPr>
      <w:r>
        <w:t>Список изменяющих документов</w:t>
      </w:r>
    </w:p>
    <w:p w:rsidR="00417E3F" w:rsidRDefault="00417E3F">
      <w:pPr>
        <w:pStyle w:val="ConsPlusNormal"/>
        <w:jc w:val="center"/>
      </w:pPr>
      <w:proofErr w:type="gramStart"/>
      <w:r>
        <w:t xml:space="preserve">(в ред. Приказов Минтруда России от 07.02.2013 </w:t>
      </w:r>
      <w:hyperlink r:id="rId6" w:history="1">
        <w:r>
          <w:rPr>
            <w:color w:val="0000FF"/>
          </w:rPr>
          <w:t>N 48н</w:t>
        </w:r>
      </w:hyperlink>
      <w:r>
        <w:t>,</w:t>
      </w:r>
      <w:proofErr w:type="gramEnd"/>
    </w:p>
    <w:p w:rsidR="00417E3F" w:rsidRDefault="00417E3F">
      <w:pPr>
        <w:pStyle w:val="ConsPlusNormal"/>
        <w:jc w:val="center"/>
      </w:pPr>
      <w:r>
        <w:t xml:space="preserve">от 20.02.2014 </w:t>
      </w:r>
      <w:hyperlink r:id="rId7" w:history="1">
        <w:r>
          <w:rPr>
            <w:color w:val="0000FF"/>
          </w:rPr>
          <w:t>N 103н</w:t>
        </w:r>
      </w:hyperlink>
      <w:r>
        <w:t>)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E3F" w:rsidRDefault="00417E3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7E3F" w:rsidRDefault="00417E3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417E3F" w:rsidRDefault="00417E3F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1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color w:val="0000FF"/>
          </w:rPr>
          <w:t>подпунктами 5.2.28</w:t>
        </w:r>
      </w:hyperlink>
      <w:r>
        <w:rPr>
          <w:color w:val="0A2666"/>
        </w:rPr>
        <w:t xml:space="preserve"> и </w:t>
      </w:r>
      <w:hyperlink r:id="rId12" w:history="1">
        <w:r>
          <w:rPr>
            <w:color w:val="0000FF"/>
          </w:rPr>
          <w:t>5.2.32</w:t>
        </w:r>
      </w:hyperlink>
      <w:r>
        <w:rPr>
          <w:color w:val="0A2666"/>
        </w:rPr>
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</w:r>
    </w:p>
    <w:p w:rsidR="00417E3F" w:rsidRDefault="00417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E3F" w:rsidRDefault="00417E3F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4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</w:t>
      </w:r>
      <w:proofErr w:type="gramStart"/>
      <w:r>
        <w:t>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</w:t>
      </w:r>
      <w:proofErr w:type="gramEnd"/>
      <w:r>
        <w:t xml:space="preserve"> </w:t>
      </w:r>
      <w:proofErr w:type="gramStart"/>
      <w:r>
        <w:t>N 48, ст. 5618; 2009, N 2, ст. 244; N 3, ст. 378; N 6, ст. 738; N 12, ст. 1427, 1434; N 33, ст. 4083, 4088; N 43, ст. 5064; N 45, ст. 5350; 2010, N 4, ст. 394; N 11, ст. 1225; N 25, ст. 3167; N 26, ст. 3350;</w:t>
      </w:r>
      <w:proofErr w:type="gramEnd"/>
      <w:r>
        <w:t xml:space="preserve"> </w:t>
      </w:r>
      <w:proofErr w:type="gramStart"/>
      <w:r>
        <w:t>N 31, ст. 4251; N 35, ст. 4574), приказываю:</w:t>
      </w:r>
      <w:proofErr w:type="gramEnd"/>
    </w:p>
    <w:p w:rsidR="00417E3F" w:rsidRDefault="00417E3F">
      <w:pPr>
        <w:pStyle w:val="ConsPlusNormal"/>
        <w:ind w:firstLine="540"/>
        <w:jc w:val="both"/>
      </w:pPr>
      <w:r>
        <w:t>1. Утвердить:</w:t>
      </w:r>
    </w:p>
    <w:p w:rsidR="00417E3F" w:rsidRDefault="00417E3F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417E3F" w:rsidRDefault="00417E3F">
      <w:pPr>
        <w:pStyle w:val="ConsPlusNormal"/>
        <w:ind w:firstLine="540"/>
        <w:jc w:val="both"/>
      </w:pPr>
      <w:hyperlink w:anchor="P189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417E3F" w:rsidRDefault="00417E3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jc w:val="right"/>
      </w:pPr>
      <w:r>
        <w:t>Министр</w:t>
      </w:r>
    </w:p>
    <w:p w:rsidR="00417E3F" w:rsidRDefault="00417E3F">
      <w:pPr>
        <w:pStyle w:val="ConsPlusNormal"/>
        <w:jc w:val="right"/>
      </w:pPr>
      <w:r>
        <w:t>Т.А.ГОЛИКОВА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jc w:val="right"/>
      </w:pPr>
      <w:r>
        <w:lastRenderedPageBreak/>
        <w:t>Приложение N 1</w:t>
      </w:r>
    </w:p>
    <w:p w:rsidR="00417E3F" w:rsidRDefault="00417E3F">
      <w:pPr>
        <w:pStyle w:val="ConsPlusNormal"/>
        <w:jc w:val="right"/>
      </w:pPr>
      <w:r>
        <w:t>к Приказу Минздравсоцразвития России</w:t>
      </w:r>
    </w:p>
    <w:p w:rsidR="00417E3F" w:rsidRDefault="00417E3F">
      <w:pPr>
        <w:pStyle w:val="ConsPlusNormal"/>
        <w:jc w:val="right"/>
      </w:pPr>
      <w:r>
        <w:t>от 17 декабря 2010 г. N 1122н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Title"/>
        <w:jc w:val="center"/>
      </w:pPr>
      <w:bookmarkStart w:id="1" w:name="P41"/>
      <w:bookmarkEnd w:id="1"/>
      <w:r>
        <w:t>ТИПОВЫЕ НОРМЫ</w:t>
      </w:r>
    </w:p>
    <w:p w:rsidR="00417E3F" w:rsidRDefault="00417E3F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417E3F" w:rsidRDefault="00417E3F">
      <w:pPr>
        <w:pStyle w:val="ConsPlusTitle"/>
        <w:jc w:val="center"/>
      </w:pPr>
      <w:r>
        <w:t>И (ИЛИ) ОБЕЗВРЕЖИВАЮЩИХ СРЕДСТВ</w:t>
      </w:r>
    </w:p>
    <w:p w:rsidR="00417E3F" w:rsidRDefault="00417E3F">
      <w:pPr>
        <w:pStyle w:val="ConsPlusNormal"/>
        <w:jc w:val="center"/>
      </w:pPr>
      <w:r>
        <w:t>Список изменяющих документов</w:t>
      </w:r>
    </w:p>
    <w:p w:rsidR="00417E3F" w:rsidRDefault="00417E3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07.02.2013 N 48н)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Cell"/>
        <w:jc w:val="both"/>
      </w:pPr>
      <w:r>
        <w:t>┌───┬────────────────┬─────────────────────────────────────┬──────────────┐</w:t>
      </w:r>
    </w:p>
    <w:p w:rsidR="00417E3F" w:rsidRDefault="00417E3F">
      <w:pPr>
        <w:pStyle w:val="ConsPlusCell"/>
        <w:jc w:val="both"/>
      </w:pPr>
      <w:r>
        <w:t>│ N │ Виды смывающих │         Наименование работ          │    Норма     │</w:t>
      </w:r>
    </w:p>
    <w:p w:rsidR="00417E3F" w:rsidRDefault="00417E3F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и (или)     │     и производственных факторов     │  выдачи на   │</w:t>
      </w:r>
    </w:p>
    <w:p w:rsidR="00417E3F" w:rsidRDefault="00417E3F">
      <w:pPr>
        <w:pStyle w:val="ConsPlusCell"/>
        <w:jc w:val="both"/>
      </w:pPr>
      <w:r>
        <w:t>│   │</w:t>
      </w:r>
      <w:proofErr w:type="gramStart"/>
      <w:r>
        <w:t>обезвреживающих</w:t>
      </w:r>
      <w:proofErr w:type="gramEnd"/>
      <w:r>
        <w:t xml:space="preserve"> │                                     │ 1 работника  │</w:t>
      </w:r>
    </w:p>
    <w:p w:rsidR="00417E3F" w:rsidRDefault="00417E3F">
      <w:pPr>
        <w:pStyle w:val="ConsPlusCell"/>
        <w:jc w:val="both"/>
      </w:pPr>
      <w:r>
        <w:t>│   │    средств     │                                     │   в месяц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r>
        <w:t>│ 1 │       2        │                  3                  │      4       │</w:t>
      </w:r>
    </w:p>
    <w:p w:rsidR="00417E3F" w:rsidRDefault="00417E3F">
      <w:pPr>
        <w:pStyle w:val="ConsPlusCell"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417E3F" w:rsidRDefault="00417E3F">
      <w:pPr>
        <w:pStyle w:val="ConsPlusCell"/>
        <w:jc w:val="both"/>
      </w:pPr>
      <w:r>
        <w:t>│                          I. Защитные средства                           │</w:t>
      </w:r>
    </w:p>
    <w:p w:rsidR="00417E3F" w:rsidRDefault="00417E3F">
      <w:pPr>
        <w:pStyle w:val="ConsPlusCell"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417E3F" w:rsidRDefault="00417E3F">
      <w:pPr>
        <w:pStyle w:val="ConsPlusCell"/>
        <w:jc w:val="both"/>
      </w:pPr>
      <w:bookmarkStart w:id="2" w:name="P57"/>
      <w:bookmarkEnd w:id="2"/>
      <w:r>
        <w:t>│ 1 │Средства        │Работы        с         органическими│    100 мл    │</w:t>
      </w:r>
    </w:p>
    <w:p w:rsidR="00417E3F" w:rsidRDefault="00417E3F">
      <w:pPr>
        <w:pStyle w:val="ConsPlusCell"/>
        <w:jc w:val="both"/>
      </w:pPr>
      <w:r>
        <w:t>│   │</w:t>
      </w:r>
      <w:proofErr w:type="gramStart"/>
      <w:r>
        <w:t>гидрофильного</w:t>
      </w:r>
      <w:proofErr w:type="gramEnd"/>
      <w:r>
        <w:t xml:space="preserve">   │растворителями, техническими маслами,│              │</w:t>
      </w:r>
    </w:p>
    <w:p w:rsidR="00417E3F" w:rsidRDefault="00417E3F">
      <w:pPr>
        <w:pStyle w:val="ConsPlusCell"/>
        <w:jc w:val="both"/>
      </w:pPr>
      <w:r>
        <w:t>│   │действия        │смазками, сажей, лаками  и  красками,│              │</w:t>
      </w:r>
    </w:p>
    <w:p w:rsidR="00417E3F" w:rsidRDefault="00417E3F">
      <w:pPr>
        <w:pStyle w:val="ConsPlusCell"/>
        <w:jc w:val="both"/>
      </w:pPr>
      <w:proofErr w:type="gramStart"/>
      <w:r>
        <w:t>│   │(впитывающие    │смолами,  нефтью  и  нефтепродуктами,│              │</w:t>
      </w:r>
      <w:proofErr w:type="gramEnd"/>
    </w:p>
    <w:p w:rsidR="00417E3F" w:rsidRDefault="00417E3F">
      <w:pPr>
        <w:pStyle w:val="ConsPlusCell"/>
        <w:jc w:val="both"/>
      </w:pPr>
      <w:r>
        <w:t>│   │влагу,          │графитом,      различными      видами│              │</w:t>
      </w:r>
    </w:p>
    <w:p w:rsidR="00417E3F" w:rsidRDefault="00417E3F">
      <w:pPr>
        <w:pStyle w:val="ConsPlusCell"/>
        <w:jc w:val="both"/>
      </w:pPr>
      <w:proofErr w:type="gramStart"/>
      <w:r>
        <w:t>│   │увлажняющие     │производственной пыли  (в  том  числе│              │</w:t>
      </w:r>
      <w:proofErr w:type="gramEnd"/>
    </w:p>
    <w:p w:rsidR="00417E3F" w:rsidRDefault="00417E3F">
      <w:pPr>
        <w:pStyle w:val="ConsPlusCell"/>
        <w:jc w:val="both"/>
      </w:pPr>
      <w:r>
        <w:t>│   │кожу)           │</w:t>
      </w:r>
      <w:proofErr w:type="gramStart"/>
      <w:r>
        <w:t>угольной</w:t>
      </w:r>
      <w:proofErr w:type="gramEnd"/>
      <w:r>
        <w:t>, металлической,  стекольной,│              │</w:t>
      </w:r>
    </w:p>
    <w:p w:rsidR="00417E3F" w:rsidRDefault="00417E3F">
      <w:pPr>
        <w:pStyle w:val="ConsPlusCell"/>
        <w:jc w:val="both"/>
      </w:pPr>
      <w:r>
        <w:t>│   │                │</w:t>
      </w:r>
      <w:proofErr w:type="gramStart"/>
      <w:r>
        <w:t>бумажной</w:t>
      </w:r>
      <w:proofErr w:type="gramEnd"/>
      <w:r>
        <w:t xml:space="preserve">   и    другими),    мазутом,│              │</w:t>
      </w:r>
    </w:p>
    <w:p w:rsidR="00417E3F" w:rsidRDefault="00417E3F">
      <w:pPr>
        <w:pStyle w:val="ConsPlusCell"/>
        <w:jc w:val="both"/>
      </w:pPr>
      <w:r>
        <w:t xml:space="preserve">│   │                │стекловолокном, </w:t>
      </w:r>
      <w:proofErr w:type="gramStart"/>
      <w:r>
        <w:t>смазочно-охлаждающими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r>
        <w:t xml:space="preserve">│   │                │жидкостями (далее - СОЖ) на  </w:t>
      </w:r>
      <w:proofErr w:type="gramStart"/>
      <w:r>
        <w:t>масляной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r>
        <w:t>│   │                │основе и  другими  водонерастворимыми│              │</w:t>
      </w:r>
    </w:p>
    <w:p w:rsidR="00417E3F" w:rsidRDefault="00417E3F">
      <w:pPr>
        <w:pStyle w:val="ConsPlusCell"/>
        <w:jc w:val="both"/>
      </w:pPr>
      <w:r>
        <w:t>│   │                │материалами и веществами             │          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bookmarkStart w:id="3" w:name="P70"/>
      <w:bookmarkEnd w:id="3"/>
      <w:r>
        <w:t>│ 2 │Средства        │Работы с  водными  растворами,  водой│    100 мл    │</w:t>
      </w:r>
    </w:p>
    <w:p w:rsidR="00417E3F" w:rsidRDefault="00417E3F">
      <w:pPr>
        <w:pStyle w:val="ConsPlusCell"/>
        <w:jc w:val="both"/>
      </w:pPr>
      <w:r>
        <w:t>│   │</w:t>
      </w:r>
      <w:proofErr w:type="gramStart"/>
      <w:r>
        <w:t>гидрофобного</w:t>
      </w:r>
      <w:proofErr w:type="gramEnd"/>
      <w:r>
        <w:t xml:space="preserve">    │(предусмотренные технологией), СОЖ на│              │</w:t>
      </w:r>
    </w:p>
    <w:p w:rsidR="00417E3F" w:rsidRDefault="00417E3F">
      <w:pPr>
        <w:pStyle w:val="ConsPlusCell"/>
        <w:jc w:val="both"/>
      </w:pPr>
      <w:r>
        <w:t xml:space="preserve">│   │действия        │водной    основе,    </w:t>
      </w:r>
      <w:proofErr w:type="gramStart"/>
      <w:r>
        <w:t>дезинфицирующими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proofErr w:type="gramStart"/>
      <w:r>
        <w:t>│   │(отталкивающие  │средствами,    растворами    цемента,│              │</w:t>
      </w:r>
      <w:proofErr w:type="gramEnd"/>
    </w:p>
    <w:p w:rsidR="00417E3F" w:rsidRDefault="00417E3F">
      <w:pPr>
        <w:pStyle w:val="ConsPlusCell"/>
        <w:jc w:val="both"/>
      </w:pPr>
      <w:r>
        <w:t>│   │влагу, сушащие  │извести,  кислот,   щелочей,   солей,│              │</w:t>
      </w:r>
    </w:p>
    <w:p w:rsidR="00417E3F" w:rsidRDefault="00417E3F">
      <w:pPr>
        <w:pStyle w:val="ConsPlusCell"/>
        <w:jc w:val="both"/>
      </w:pPr>
      <w:r>
        <w:t>│   │кожу)           │щелочемасляными эмульсиями и  другими│              │</w:t>
      </w:r>
    </w:p>
    <w:p w:rsidR="00417E3F" w:rsidRDefault="00417E3F">
      <w:pPr>
        <w:pStyle w:val="ConsPlusCell"/>
        <w:jc w:val="both"/>
      </w:pPr>
      <w:r>
        <w:t>│   │                │водорастворимыми    материалами     и│              │</w:t>
      </w:r>
    </w:p>
    <w:p w:rsidR="00417E3F" w:rsidRDefault="00417E3F">
      <w:pPr>
        <w:pStyle w:val="ConsPlusCell"/>
        <w:jc w:val="both"/>
      </w:pPr>
      <w:r>
        <w:t xml:space="preserve">│   │                │веществами;  работы,  выполняемые   </w:t>
      </w:r>
      <w:proofErr w:type="gramStart"/>
      <w:r>
        <w:t>в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r>
        <w:t xml:space="preserve">│   │                │резиновых перчатках или перчатках  </w:t>
      </w:r>
      <w:proofErr w:type="gramStart"/>
      <w:r>
        <w:t>из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│полимерных      материалов       (без│              │</w:t>
      </w:r>
      <w:proofErr w:type="gramEnd"/>
    </w:p>
    <w:p w:rsidR="00417E3F" w:rsidRDefault="00417E3F">
      <w:pPr>
        <w:pStyle w:val="ConsPlusCell"/>
        <w:jc w:val="both"/>
      </w:pPr>
      <w:r>
        <w:t>│   │                │натуральной   подкладки),    закрытой│              │</w:t>
      </w:r>
    </w:p>
    <w:p w:rsidR="00417E3F" w:rsidRDefault="00417E3F">
      <w:pPr>
        <w:pStyle w:val="ConsPlusCell"/>
        <w:jc w:val="both"/>
      </w:pPr>
      <w:r>
        <w:t>│   │                │спецобуви                            │          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r>
        <w:t>│ 3 │Средства        │Работы при  попеременном  воздействии│    100 мл    │</w:t>
      </w:r>
    </w:p>
    <w:p w:rsidR="00417E3F" w:rsidRDefault="00417E3F">
      <w:pPr>
        <w:pStyle w:val="ConsPlusCell"/>
        <w:jc w:val="both"/>
      </w:pPr>
      <w:r>
        <w:t>│   │комбинированного│водорастворимых  и  водонерастворимых│              │</w:t>
      </w:r>
    </w:p>
    <w:p w:rsidR="00417E3F" w:rsidRDefault="00417E3F">
      <w:pPr>
        <w:pStyle w:val="ConsPlusCell"/>
        <w:jc w:val="both"/>
      </w:pPr>
      <w:r>
        <w:t xml:space="preserve">│   │действия        │материалов  и  веществ,  указанных  </w:t>
      </w:r>
      <w:proofErr w:type="gramStart"/>
      <w:r>
        <w:t>в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r>
        <w:t>│   │                │</w:t>
      </w:r>
      <w:hyperlink w:anchor="P5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70" w:history="1">
        <w:r>
          <w:rPr>
            <w:color w:val="0000FF"/>
          </w:rPr>
          <w:t>2</w:t>
        </w:r>
      </w:hyperlink>
      <w:r>
        <w:t xml:space="preserve"> настоящих Типовых норм │          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r>
        <w:t xml:space="preserve">│ 4 │Средства </w:t>
      </w:r>
      <w:proofErr w:type="gramStart"/>
      <w:r>
        <w:t>для</w:t>
      </w:r>
      <w:proofErr w:type="gramEnd"/>
      <w:r>
        <w:t xml:space="preserve">    │</w:t>
      </w:r>
      <w:proofErr w:type="gramStart"/>
      <w:r>
        <w:t>Наружные</w:t>
      </w:r>
      <w:proofErr w:type="gramEnd"/>
      <w:r>
        <w:t>, сварочные и другие  работы,│    100 мл    │</w:t>
      </w:r>
    </w:p>
    <w:p w:rsidR="00417E3F" w:rsidRDefault="00417E3F">
      <w:pPr>
        <w:pStyle w:val="ConsPlusCell"/>
        <w:jc w:val="both"/>
      </w:pPr>
      <w:r>
        <w:t xml:space="preserve">│   │защиты кожи </w:t>
      </w:r>
      <w:proofErr w:type="gramStart"/>
      <w:r>
        <w:t>при</w:t>
      </w:r>
      <w:proofErr w:type="gramEnd"/>
      <w:r>
        <w:t xml:space="preserve"> │связанные       с        воздействием│              │</w:t>
      </w:r>
    </w:p>
    <w:p w:rsidR="00417E3F" w:rsidRDefault="00417E3F">
      <w:pPr>
        <w:pStyle w:val="ConsPlusCell"/>
        <w:jc w:val="both"/>
      </w:pPr>
      <w:r>
        <w:t>│   │</w:t>
      </w:r>
      <w:proofErr w:type="gramStart"/>
      <w:r>
        <w:t>негативном</w:t>
      </w:r>
      <w:proofErr w:type="gramEnd"/>
      <w:r>
        <w:t xml:space="preserve">      │ультрафиолетового           излучения│              │</w:t>
      </w:r>
    </w:p>
    <w:p w:rsidR="00417E3F" w:rsidRDefault="00417E3F">
      <w:pPr>
        <w:pStyle w:val="ConsPlusCell"/>
        <w:jc w:val="both"/>
      </w:pPr>
      <w:r>
        <w:t>│   │</w:t>
      </w:r>
      <w:proofErr w:type="gramStart"/>
      <w:r>
        <w:t>влиянии</w:t>
      </w:r>
      <w:proofErr w:type="gramEnd"/>
      <w:r>
        <w:t xml:space="preserve">         │диапазонов A, B, C  или  воздействием│              │</w:t>
      </w:r>
    </w:p>
    <w:p w:rsidR="00417E3F" w:rsidRDefault="00417E3F">
      <w:pPr>
        <w:pStyle w:val="ConsPlusCell"/>
        <w:jc w:val="both"/>
      </w:pPr>
      <w:r>
        <w:t>│   │окружающей среды│пониженных температур, ветра         │              │</w:t>
      </w:r>
    </w:p>
    <w:p w:rsidR="00417E3F" w:rsidRDefault="00417E3F">
      <w:pPr>
        <w:pStyle w:val="ConsPlusCell"/>
        <w:jc w:val="both"/>
      </w:pPr>
      <w:proofErr w:type="gramStart"/>
      <w:r>
        <w:t>│   │(от раздражения │                                     │              │</w:t>
      </w:r>
      <w:proofErr w:type="gramEnd"/>
    </w:p>
    <w:p w:rsidR="00417E3F" w:rsidRDefault="00417E3F">
      <w:pPr>
        <w:pStyle w:val="ConsPlusCell"/>
        <w:jc w:val="both"/>
      </w:pPr>
      <w:r>
        <w:t>│   │и повреждения   │                                     │              │</w:t>
      </w:r>
    </w:p>
    <w:p w:rsidR="00417E3F" w:rsidRDefault="00417E3F">
      <w:pPr>
        <w:pStyle w:val="ConsPlusCell"/>
        <w:jc w:val="both"/>
      </w:pPr>
      <w:r>
        <w:t>│   │кожи)           │                                     │          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r>
        <w:t>│ 5 │Средства для    │Работы   с   бактериально    опасными│    100 мл    │</w:t>
      </w:r>
    </w:p>
    <w:p w:rsidR="00417E3F" w:rsidRDefault="00417E3F">
      <w:pPr>
        <w:pStyle w:val="ConsPlusCell"/>
        <w:jc w:val="both"/>
      </w:pPr>
      <w:r>
        <w:t xml:space="preserve">│   │защиты </w:t>
      </w:r>
      <w:proofErr w:type="gramStart"/>
      <w:r>
        <w:t>от</w:t>
      </w:r>
      <w:proofErr w:type="gramEnd"/>
      <w:r>
        <w:t xml:space="preserve">       │</w:t>
      </w:r>
      <w:proofErr w:type="gramStart"/>
      <w:r>
        <w:t>средами</w:t>
      </w:r>
      <w:proofErr w:type="gramEnd"/>
      <w:r>
        <w:t>;  при   нахождении   рабочего│              │</w:t>
      </w:r>
    </w:p>
    <w:p w:rsidR="00417E3F" w:rsidRDefault="00417E3F">
      <w:pPr>
        <w:pStyle w:val="ConsPlusCell"/>
        <w:jc w:val="both"/>
      </w:pPr>
      <w:r>
        <w:lastRenderedPageBreak/>
        <w:t>│   │бактериологиче</w:t>
      </w:r>
      <w:proofErr w:type="gramStart"/>
      <w:r>
        <w:t>с-</w:t>
      </w:r>
      <w:proofErr w:type="gramEnd"/>
      <w:r>
        <w:t>│места   удаленно   от    стационарных│              │</w:t>
      </w:r>
    </w:p>
    <w:p w:rsidR="00417E3F" w:rsidRDefault="00417E3F">
      <w:pPr>
        <w:pStyle w:val="ConsPlusCell"/>
        <w:jc w:val="both"/>
      </w:pPr>
      <w:r>
        <w:t>│   │ких вредных     │санитарно-бытовых   узлов;    работы,│              │</w:t>
      </w:r>
    </w:p>
    <w:p w:rsidR="00417E3F" w:rsidRDefault="00417E3F">
      <w:pPr>
        <w:pStyle w:val="ConsPlusCell"/>
        <w:jc w:val="both"/>
      </w:pPr>
      <w:r>
        <w:t>│   │факторов (дези</w:t>
      </w:r>
      <w:proofErr w:type="gramStart"/>
      <w:r>
        <w:t>н-</w:t>
      </w:r>
      <w:proofErr w:type="gramEnd"/>
      <w:r>
        <w:t>│выполняемые  в  закрытой  специальной│              │</w:t>
      </w:r>
    </w:p>
    <w:p w:rsidR="00417E3F" w:rsidRDefault="00417E3F">
      <w:pPr>
        <w:pStyle w:val="ConsPlusCell"/>
        <w:jc w:val="both"/>
      </w:pPr>
      <w:proofErr w:type="gramStart"/>
      <w:r>
        <w:t>│   │фицирующие)     │обуви; при повышенных  требованиях  к│              │</w:t>
      </w:r>
      <w:proofErr w:type="gramEnd"/>
    </w:p>
    <w:p w:rsidR="00417E3F" w:rsidRDefault="00417E3F">
      <w:pPr>
        <w:pStyle w:val="ConsPlusCell"/>
        <w:jc w:val="both"/>
      </w:pPr>
      <w:r>
        <w:t>│   │                │стерильности рук на производстве     │          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proofErr w:type="gramStart"/>
      <w:r>
        <w:t>│ 6 │Средства для    │Наружные   работы    (сезонно,    при│    200 мл    │</w:t>
      </w:r>
      <w:proofErr w:type="gramEnd"/>
    </w:p>
    <w:p w:rsidR="00417E3F" w:rsidRDefault="00417E3F">
      <w:pPr>
        <w:pStyle w:val="ConsPlusCell"/>
        <w:jc w:val="both"/>
      </w:pPr>
      <w:r>
        <w:t xml:space="preserve">│   │защиты </w:t>
      </w:r>
      <w:proofErr w:type="gramStart"/>
      <w:r>
        <w:t>от</w:t>
      </w:r>
      <w:proofErr w:type="gramEnd"/>
      <w:r>
        <w:t xml:space="preserve">       │</w:t>
      </w:r>
      <w:proofErr w:type="gramStart"/>
      <w:r>
        <w:t>температуре</w:t>
      </w:r>
      <w:proofErr w:type="gramEnd"/>
      <w:r>
        <w:t xml:space="preserve"> выше 0° Цельсия) в период│              │</w:t>
      </w:r>
    </w:p>
    <w:p w:rsidR="00417E3F" w:rsidRDefault="00417E3F">
      <w:pPr>
        <w:pStyle w:val="ConsPlusCell"/>
        <w:jc w:val="both"/>
      </w:pPr>
      <w:r>
        <w:t>│   │</w:t>
      </w:r>
      <w:proofErr w:type="gramStart"/>
      <w:r>
        <w:t>биологических</w:t>
      </w:r>
      <w:proofErr w:type="gramEnd"/>
      <w:r>
        <w:t xml:space="preserve">   │активности  кровососущих  и   жалящих│              │</w:t>
      </w:r>
    </w:p>
    <w:p w:rsidR="00417E3F" w:rsidRDefault="00417E3F">
      <w:pPr>
        <w:pStyle w:val="ConsPlusCell"/>
        <w:jc w:val="both"/>
      </w:pPr>
      <w:r>
        <w:t>│   │вредных факторов│насекомых и паукообразных            │              │</w:t>
      </w:r>
    </w:p>
    <w:p w:rsidR="00417E3F" w:rsidRDefault="00417E3F">
      <w:pPr>
        <w:pStyle w:val="ConsPlusCell"/>
        <w:jc w:val="both"/>
      </w:pPr>
      <w:proofErr w:type="gramStart"/>
      <w:r>
        <w:t>│   │(от укусов      │                                     │              │</w:t>
      </w:r>
      <w:proofErr w:type="gramEnd"/>
    </w:p>
    <w:p w:rsidR="00417E3F" w:rsidRDefault="00417E3F">
      <w:pPr>
        <w:pStyle w:val="ConsPlusCell"/>
        <w:jc w:val="both"/>
      </w:pPr>
      <w:r>
        <w:t>│   │членистоногих)  │                                     │              │</w:t>
      </w:r>
    </w:p>
    <w:p w:rsidR="00417E3F" w:rsidRDefault="00417E3F">
      <w:pPr>
        <w:pStyle w:val="ConsPlusCell"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417E3F" w:rsidRDefault="00417E3F">
      <w:pPr>
        <w:pStyle w:val="ConsPlusCell"/>
        <w:jc w:val="both"/>
      </w:pPr>
      <w:r>
        <w:t>│                         II. Очищающие средства                          │</w:t>
      </w:r>
    </w:p>
    <w:p w:rsidR="00417E3F" w:rsidRDefault="00417E3F">
      <w:pPr>
        <w:pStyle w:val="ConsPlusCell"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417E3F" w:rsidRDefault="00417E3F">
      <w:pPr>
        <w:pStyle w:val="ConsPlusCell"/>
        <w:jc w:val="both"/>
      </w:pPr>
      <w:r>
        <w:t xml:space="preserve">│ 7 │Мыло или жидкие │Работы, связанные с </w:t>
      </w:r>
      <w:proofErr w:type="gramStart"/>
      <w:r>
        <w:t>легкосмываемыми</w:t>
      </w:r>
      <w:proofErr w:type="gramEnd"/>
      <w:r>
        <w:t xml:space="preserve">  │              │</w:t>
      </w:r>
    </w:p>
    <w:p w:rsidR="00417E3F" w:rsidRDefault="00417E3F">
      <w:pPr>
        <w:pStyle w:val="ConsPlusCell"/>
        <w:jc w:val="both"/>
      </w:pPr>
      <w:r>
        <w:t>│   │моющие средства │загрязнениями                        │              │</w:t>
      </w:r>
    </w:p>
    <w:p w:rsidR="00417E3F" w:rsidRDefault="00417E3F">
      <w:pPr>
        <w:pStyle w:val="ConsPlusCell"/>
        <w:jc w:val="both"/>
      </w:pPr>
      <w:r>
        <w:t>│   │в том числе:    │                                     │              │</w:t>
      </w:r>
    </w:p>
    <w:p w:rsidR="00417E3F" w:rsidRDefault="00417E3F">
      <w:pPr>
        <w:pStyle w:val="ConsPlusCell"/>
        <w:jc w:val="both"/>
      </w:pPr>
      <w:proofErr w:type="gramStart"/>
      <w:r>
        <w:t>│   │ для мытья рук  │                                     │ 200 г (мыло  │</w:t>
      </w:r>
      <w:proofErr w:type="gramEnd"/>
    </w:p>
    <w:p w:rsidR="00417E3F" w:rsidRDefault="00417E3F">
      <w:pPr>
        <w:pStyle w:val="ConsPlusCell"/>
        <w:jc w:val="both"/>
      </w:pPr>
      <w:r>
        <w:t>│   │                │                                     │туалетное) или│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                                     │250 мл (жидкие│</w:t>
      </w:r>
      <w:proofErr w:type="gramEnd"/>
    </w:p>
    <w:p w:rsidR="00417E3F" w:rsidRDefault="00417E3F">
      <w:pPr>
        <w:pStyle w:val="ConsPlusCell"/>
        <w:jc w:val="both"/>
      </w:pPr>
      <w:r>
        <w:t>│   │                │                                     │    моющие    │</w:t>
      </w:r>
    </w:p>
    <w:p w:rsidR="00417E3F" w:rsidRDefault="00417E3F">
      <w:pPr>
        <w:pStyle w:val="ConsPlusCell"/>
        <w:jc w:val="both"/>
      </w:pPr>
      <w:r>
        <w:t xml:space="preserve">│   │                │                                     │  средства </w:t>
      </w:r>
      <w:proofErr w:type="gramStart"/>
      <w:r>
        <w:t>в</w:t>
      </w:r>
      <w:proofErr w:type="gramEnd"/>
      <w:r>
        <w:t xml:space="preserve">  │</w:t>
      </w:r>
    </w:p>
    <w:p w:rsidR="00417E3F" w:rsidRDefault="00417E3F">
      <w:pPr>
        <w:pStyle w:val="ConsPlusCell"/>
        <w:jc w:val="both"/>
      </w:pPr>
      <w:r>
        <w:t>│   │                │                                     │  дозирующих  │</w:t>
      </w:r>
    </w:p>
    <w:p w:rsidR="00417E3F" w:rsidRDefault="00417E3F">
      <w:pPr>
        <w:pStyle w:val="ConsPlusCell"/>
        <w:jc w:val="both"/>
      </w:pPr>
      <w:r>
        <w:t xml:space="preserve">│   │                │                                     │ </w:t>
      </w:r>
      <w:proofErr w:type="gramStart"/>
      <w:r>
        <w:t>устройствах</w:t>
      </w:r>
      <w:proofErr w:type="gramEnd"/>
      <w:r>
        <w:t>)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                                     │ 300 г (мыло  │</w:t>
      </w:r>
      <w:proofErr w:type="gramEnd"/>
    </w:p>
    <w:p w:rsidR="00417E3F" w:rsidRDefault="00417E3F">
      <w:pPr>
        <w:pStyle w:val="ConsPlusCell"/>
        <w:jc w:val="both"/>
      </w:pPr>
      <w:r>
        <w:t xml:space="preserve">│   │ для мытья тела │                                     │  </w:t>
      </w:r>
      <w:proofErr w:type="gramStart"/>
      <w:r>
        <w:t>туалетное</w:t>
      </w:r>
      <w:proofErr w:type="gramEnd"/>
      <w:r>
        <w:t>)  │</w:t>
      </w:r>
    </w:p>
    <w:p w:rsidR="00417E3F" w:rsidRDefault="00417E3F">
      <w:pPr>
        <w:pStyle w:val="ConsPlusCell"/>
        <w:jc w:val="both"/>
      </w:pPr>
      <w:r>
        <w:t>│   │                │                                     │  или 500 мл 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                                     │(жидкие моющие│</w:t>
      </w:r>
      <w:proofErr w:type="gramEnd"/>
    </w:p>
    <w:p w:rsidR="00417E3F" w:rsidRDefault="00417E3F">
      <w:pPr>
        <w:pStyle w:val="ConsPlusCell"/>
        <w:jc w:val="both"/>
      </w:pPr>
      <w:r>
        <w:t xml:space="preserve">│   │                │                                     │  средства </w:t>
      </w:r>
      <w:proofErr w:type="gramStart"/>
      <w:r>
        <w:t>в</w:t>
      </w:r>
      <w:proofErr w:type="gramEnd"/>
      <w:r>
        <w:t xml:space="preserve">  │</w:t>
      </w:r>
    </w:p>
    <w:p w:rsidR="00417E3F" w:rsidRDefault="00417E3F">
      <w:pPr>
        <w:pStyle w:val="ConsPlusCell"/>
        <w:jc w:val="both"/>
      </w:pPr>
      <w:r>
        <w:t>│   │                │                                     │  дозирующих  │</w:t>
      </w:r>
    </w:p>
    <w:p w:rsidR="00417E3F" w:rsidRDefault="00417E3F">
      <w:pPr>
        <w:pStyle w:val="ConsPlusCell"/>
        <w:jc w:val="both"/>
      </w:pPr>
      <w:r>
        <w:t xml:space="preserve">│   │                │                                     │ </w:t>
      </w:r>
      <w:proofErr w:type="gramStart"/>
      <w:r>
        <w:t>устройствах</w:t>
      </w:r>
      <w:proofErr w:type="gramEnd"/>
      <w:r>
        <w:t>)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proofErr w:type="gramStart"/>
      <w:r>
        <w:t>│ 8 │Твердое         │Работы, связанные с трудносмываемыми,│ 300 г (мыло  │</w:t>
      </w:r>
      <w:proofErr w:type="gramEnd"/>
    </w:p>
    <w:p w:rsidR="00417E3F" w:rsidRDefault="00417E3F">
      <w:pPr>
        <w:pStyle w:val="ConsPlusCell"/>
        <w:jc w:val="both"/>
      </w:pPr>
      <w:r>
        <w:t>│   │туалетное мыло  │устойчивыми   загрязнениями:   масла,│туалетное) или│</w:t>
      </w:r>
    </w:p>
    <w:p w:rsidR="00417E3F" w:rsidRDefault="00417E3F">
      <w:pPr>
        <w:pStyle w:val="ConsPlusCell"/>
        <w:jc w:val="both"/>
      </w:pPr>
      <w:proofErr w:type="gramStart"/>
      <w:r>
        <w:t>│   │или жидкие      │смазки, нефтепродукты, лаки,  краски,│500 мл (жидкие│</w:t>
      </w:r>
      <w:proofErr w:type="gramEnd"/>
    </w:p>
    <w:p w:rsidR="00417E3F" w:rsidRDefault="00417E3F">
      <w:pPr>
        <w:pStyle w:val="ConsPlusCell"/>
        <w:jc w:val="both"/>
      </w:pPr>
      <w:r>
        <w:t>│   │моющие средства │смолы, клеи, битум,  мазут,  силикон,│    моющие    │</w:t>
      </w:r>
    </w:p>
    <w:p w:rsidR="00417E3F" w:rsidRDefault="00417E3F">
      <w:pPr>
        <w:pStyle w:val="ConsPlusCell"/>
        <w:jc w:val="both"/>
      </w:pPr>
      <w:r>
        <w:t xml:space="preserve">│   │                │сажа,    графит,    различные    виды│  средства </w:t>
      </w:r>
      <w:proofErr w:type="gramStart"/>
      <w:r>
        <w:t>в</w:t>
      </w:r>
      <w:proofErr w:type="gramEnd"/>
      <w:r>
        <w:t xml:space="preserve"> 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│производственной пыли  (в  том  числе│  дозирующих  │</w:t>
      </w:r>
      <w:proofErr w:type="gramEnd"/>
    </w:p>
    <w:p w:rsidR="00417E3F" w:rsidRDefault="00417E3F">
      <w:pPr>
        <w:pStyle w:val="ConsPlusCell"/>
        <w:jc w:val="both"/>
      </w:pPr>
      <w:proofErr w:type="gramStart"/>
      <w:r>
        <w:t>│   │                │угольная, металлическая)             │ устройствах) │</w:t>
      </w:r>
      <w:proofErr w:type="gramEnd"/>
    </w:p>
    <w:p w:rsidR="00417E3F" w:rsidRDefault="00417E3F">
      <w:pPr>
        <w:pStyle w:val="ConsPlusCell"/>
        <w:jc w:val="both"/>
      </w:pPr>
      <w:r>
        <w:t>│   │                ├─────────────────────────────────────┼──────────────┤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proofErr w:type="gramStart"/>
      <w:r>
        <w:t>│   │                │Работы   на   угольных    (сланцевых)│ 800 г (мыло  │</w:t>
      </w:r>
      <w:proofErr w:type="gramEnd"/>
    </w:p>
    <w:p w:rsidR="00417E3F" w:rsidRDefault="00417E3F">
      <w:pPr>
        <w:pStyle w:val="ConsPlusCell"/>
        <w:jc w:val="both"/>
      </w:pPr>
      <w:r>
        <w:t xml:space="preserve">│   │                │шахтах,      в      разрезах,      на│  </w:t>
      </w:r>
      <w:proofErr w:type="gramStart"/>
      <w:r>
        <w:t>туалетное</w:t>
      </w:r>
      <w:proofErr w:type="gramEnd"/>
      <w:r>
        <w:t>)  │</w:t>
      </w:r>
    </w:p>
    <w:p w:rsidR="00417E3F" w:rsidRDefault="00417E3F">
      <w:pPr>
        <w:pStyle w:val="ConsPlusCell"/>
        <w:jc w:val="both"/>
      </w:pPr>
      <w:r>
        <w:t xml:space="preserve">│   │                │обогатительных и брикетных  </w:t>
      </w:r>
      <w:proofErr w:type="gramStart"/>
      <w:r>
        <w:t>фабриках</w:t>
      </w:r>
      <w:proofErr w:type="gramEnd"/>
      <w:r>
        <w:t>,│  или 750 мл  │</w:t>
      </w:r>
    </w:p>
    <w:p w:rsidR="00417E3F" w:rsidRDefault="00417E3F">
      <w:pPr>
        <w:pStyle w:val="ConsPlusCell"/>
        <w:jc w:val="both"/>
      </w:pPr>
      <w:r>
        <w:t>│   │                │в    шахтостроительных    и    шахт</w:t>
      </w:r>
      <w:proofErr w:type="gramStart"/>
      <w:r>
        <w:t>о-</w:t>
      </w:r>
      <w:proofErr w:type="gramEnd"/>
      <w:r>
        <w:t>│   (жидкие    │</w:t>
      </w:r>
    </w:p>
    <w:p w:rsidR="00417E3F" w:rsidRDefault="00417E3F">
      <w:pPr>
        <w:pStyle w:val="ConsPlusCell"/>
        <w:jc w:val="both"/>
      </w:pPr>
      <w:r>
        <w:t xml:space="preserve">│   │                │монтажных    организациях    </w:t>
      </w:r>
      <w:proofErr w:type="gramStart"/>
      <w:r>
        <w:t>угольной</w:t>
      </w:r>
      <w:proofErr w:type="gramEnd"/>
      <w:r>
        <w:t>│    моющие    │</w:t>
      </w:r>
    </w:p>
    <w:p w:rsidR="00417E3F" w:rsidRDefault="00417E3F">
      <w:pPr>
        <w:pStyle w:val="ConsPlusCell"/>
        <w:jc w:val="both"/>
      </w:pPr>
      <w:r>
        <w:t xml:space="preserve">│   │                │промышленности                       │  средства </w:t>
      </w:r>
      <w:proofErr w:type="gramStart"/>
      <w:r>
        <w:t>в</w:t>
      </w:r>
      <w:proofErr w:type="gramEnd"/>
      <w:r>
        <w:t xml:space="preserve">  │</w:t>
      </w:r>
    </w:p>
    <w:p w:rsidR="00417E3F" w:rsidRDefault="00417E3F">
      <w:pPr>
        <w:pStyle w:val="ConsPlusCell"/>
        <w:jc w:val="both"/>
      </w:pPr>
      <w:r>
        <w:t>│   │                │                                     │  дозирующих  │</w:t>
      </w:r>
    </w:p>
    <w:p w:rsidR="00417E3F" w:rsidRDefault="00417E3F">
      <w:pPr>
        <w:pStyle w:val="ConsPlusCell"/>
        <w:jc w:val="both"/>
      </w:pPr>
      <w:r>
        <w:t xml:space="preserve">│   │                │                                     │ </w:t>
      </w:r>
      <w:proofErr w:type="gramStart"/>
      <w:r>
        <w:t>устройствах</w:t>
      </w:r>
      <w:proofErr w:type="gramEnd"/>
      <w:r>
        <w:t>) │</w:t>
      </w:r>
    </w:p>
    <w:p w:rsidR="00417E3F" w:rsidRDefault="00417E3F">
      <w:pPr>
        <w:pStyle w:val="ConsPlusCell"/>
        <w:jc w:val="both"/>
      </w:pPr>
      <w:r>
        <w:t xml:space="preserve">│(п.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07.02.2013 N 48н)                │</w:t>
      </w:r>
    </w:p>
    <w:p w:rsidR="00417E3F" w:rsidRDefault="00417E3F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417E3F" w:rsidRDefault="00417E3F">
      <w:pPr>
        <w:pStyle w:val="ConsPlusCell"/>
        <w:jc w:val="both"/>
      </w:pPr>
      <w:r>
        <w:t>│ 9 │Очищающие кремы,│Работы, связанные с трудносмываемыми,│    200 мл    │</w:t>
      </w:r>
    </w:p>
    <w:p w:rsidR="00417E3F" w:rsidRDefault="00417E3F">
      <w:pPr>
        <w:pStyle w:val="ConsPlusCell"/>
        <w:jc w:val="both"/>
      </w:pPr>
      <w:r>
        <w:t>│   │гели и пасты    │устойчивыми   загрязнениями:   масла,│              │</w:t>
      </w:r>
    </w:p>
    <w:p w:rsidR="00417E3F" w:rsidRDefault="00417E3F">
      <w:pPr>
        <w:pStyle w:val="ConsPlusCell"/>
        <w:jc w:val="both"/>
      </w:pPr>
      <w:r>
        <w:t>│   │                │смазки, нефтепродукты, лаки,  краски,│              │</w:t>
      </w:r>
    </w:p>
    <w:p w:rsidR="00417E3F" w:rsidRDefault="00417E3F">
      <w:pPr>
        <w:pStyle w:val="ConsPlusCell"/>
        <w:jc w:val="both"/>
      </w:pPr>
      <w:r>
        <w:t>│   │                │смолы, клеи, битум,  мазут,  силикон,│              │</w:t>
      </w:r>
    </w:p>
    <w:p w:rsidR="00417E3F" w:rsidRDefault="00417E3F">
      <w:pPr>
        <w:pStyle w:val="ConsPlusCell"/>
        <w:jc w:val="both"/>
      </w:pPr>
      <w:r>
        <w:t>│   │                │сажа,    графит,    различные    виды│             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│производственной пыли  (в  том  числе│              │</w:t>
      </w:r>
      <w:proofErr w:type="gramEnd"/>
    </w:p>
    <w:p w:rsidR="00417E3F" w:rsidRDefault="00417E3F">
      <w:pPr>
        <w:pStyle w:val="ConsPlusCell"/>
        <w:jc w:val="both"/>
      </w:pPr>
      <w:r>
        <w:t>│   │                │угольная, металлическая)             │              │</w:t>
      </w:r>
    </w:p>
    <w:p w:rsidR="00417E3F" w:rsidRDefault="00417E3F">
      <w:pPr>
        <w:pStyle w:val="ConsPlusCell"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417E3F" w:rsidRDefault="00417E3F">
      <w:pPr>
        <w:pStyle w:val="ConsPlusCell"/>
        <w:jc w:val="both"/>
      </w:pPr>
      <w:r>
        <w:t>│             III. Регенерирующие, восстанавливающие средства             │</w:t>
      </w:r>
    </w:p>
    <w:p w:rsidR="00417E3F" w:rsidRDefault="00417E3F">
      <w:pPr>
        <w:pStyle w:val="ConsPlusCell"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417E3F" w:rsidRDefault="00417E3F">
      <w:pPr>
        <w:pStyle w:val="ConsPlusCell"/>
        <w:jc w:val="both"/>
      </w:pPr>
      <w:r>
        <w:t>│10 │Регенерирующие, │Работы        с         органическими│    100 мл    │</w:t>
      </w:r>
    </w:p>
    <w:p w:rsidR="00417E3F" w:rsidRDefault="00417E3F">
      <w:pPr>
        <w:pStyle w:val="ConsPlusCell"/>
        <w:jc w:val="both"/>
      </w:pPr>
      <w:r>
        <w:t>│   │восстанавлив</w:t>
      </w:r>
      <w:proofErr w:type="gramStart"/>
      <w:r>
        <w:t>а-</w:t>
      </w:r>
      <w:proofErr w:type="gramEnd"/>
      <w:r>
        <w:t xml:space="preserve">  │растворителями, техническими маслами,│              │</w:t>
      </w:r>
    </w:p>
    <w:p w:rsidR="00417E3F" w:rsidRDefault="00417E3F">
      <w:pPr>
        <w:pStyle w:val="ConsPlusCell"/>
        <w:jc w:val="both"/>
      </w:pPr>
      <w:r>
        <w:t>│   │ющие кремы,     │смазками, сажей, лаками  и  красками,│              │</w:t>
      </w:r>
    </w:p>
    <w:p w:rsidR="00417E3F" w:rsidRDefault="00417E3F">
      <w:pPr>
        <w:pStyle w:val="ConsPlusCell"/>
        <w:jc w:val="both"/>
      </w:pPr>
      <w:r>
        <w:lastRenderedPageBreak/>
        <w:t>│   │эмульсии        │смолами,  нефтью  и  нефтепродуктами,│              │</w:t>
      </w:r>
    </w:p>
    <w:p w:rsidR="00417E3F" w:rsidRDefault="00417E3F">
      <w:pPr>
        <w:pStyle w:val="ConsPlusCell"/>
        <w:jc w:val="both"/>
      </w:pPr>
      <w:r>
        <w:t>│   │                │графитом,      различными      видами│             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│производственной пыли  (в  том  числе│              │</w:t>
      </w:r>
      <w:proofErr w:type="gramEnd"/>
    </w:p>
    <w:p w:rsidR="00417E3F" w:rsidRDefault="00417E3F">
      <w:pPr>
        <w:pStyle w:val="ConsPlusCell"/>
        <w:jc w:val="both"/>
      </w:pPr>
      <w:r>
        <w:t>│   │                │угольной,  стекольной   и   другими),│              │</w:t>
      </w:r>
    </w:p>
    <w:p w:rsidR="00417E3F" w:rsidRDefault="00417E3F">
      <w:pPr>
        <w:pStyle w:val="ConsPlusCell"/>
        <w:jc w:val="both"/>
      </w:pPr>
      <w:r>
        <w:t xml:space="preserve">│   │                │мазутом, СОЖ  на  </w:t>
      </w:r>
      <w:proofErr w:type="gramStart"/>
      <w:r>
        <w:t>водной</w:t>
      </w:r>
      <w:proofErr w:type="gramEnd"/>
      <w:r>
        <w:t xml:space="preserve">  и  масляной│              │</w:t>
      </w:r>
    </w:p>
    <w:p w:rsidR="00417E3F" w:rsidRDefault="00417E3F">
      <w:pPr>
        <w:pStyle w:val="ConsPlusCell"/>
        <w:jc w:val="both"/>
      </w:pPr>
      <w:r>
        <w:t>│   │                │основе, с водой и водными  растворами│              │</w:t>
      </w:r>
    </w:p>
    <w:p w:rsidR="00417E3F" w:rsidRDefault="00417E3F">
      <w:pPr>
        <w:pStyle w:val="ConsPlusCell"/>
        <w:jc w:val="both"/>
      </w:pPr>
      <w:r>
        <w:t>│   │                │(</w:t>
      </w:r>
      <w:proofErr w:type="gramStart"/>
      <w:r>
        <w:t>предусмотренные</w:t>
      </w:r>
      <w:proofErr w:type="gramEnd"/>
      <w:r>
        <w:t xml:space="preserve">        технологией),│              │</w:t>
      </w:r>
    </w:p>
    <w:p w:rsidR="00417E3F" w:rsidRDefault="00417E3F">
      <w:pPr>
        <w:pStyle w:val="ConsPlusCell"/>
        <w:jc w:val="both"/>
      </w:pPr>
      <w:r>
        <w:t>│   │                │дезинфицирующими          средствами,│              │</w:t>
      </w:r>
    </w:p>
    <w:p w:rsidR="00417E3F" w:rsidRDefault="00417E3F">
      <w:pPr>
        <w:pStyle w:val="ConsPlusCell"/>
        <w:jc w:val="both"/>
      </w:pPr>
      <w:r>
        <w:t>│   │                │растворами цемента, извести,  кислот,│              │</w:t>
      </w:r>
    </w:p>
    <w:p w:rsidR="00417E3F" w:rsidRDefault="00417E3F">
      <w:pPr>
        <w:pStyle w:val="ConsPlusCell"/>
        <w:jc w:val="both"/>
      </w:pPr>
      <w:r>
        <w:t>│   │                │щелочей,    солей,    щелочемасляными│              │</w:t>
      </w:r>
    </w:p>
    <w:p w:rsidR="00417E3F" w:rsidRDefault="00417E3F">
      <w:pPr>
        <w:pStyle w:val="ConsPlusCell"/>
        <w:jc w:val="both"/>
      </w:pPr>
      <w:r>
        <w:t>│   │                │эмульсиями   и    другими    рабочими│              │</w:t>
      </w:r>
    </w:p>
    <w:p w:rsidR="00417E3F" w:rsidRDefault="00417E3F">
      <w:pPr>
        <w:pStyle w:val="ConsPlusCell"/>
        <w:jc w:val="both"/>
      </w:pPr>
      <w:r>
        <w:t xml:space="preserve">│   │                │материалами;  работы,  выполняемые  </w:t>
      </w:r>
      <w:proofErr w:type="gramStart"/>
      <w:r>
        <w:t>в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r>
        <w:t xml:space="preserve">│   │                │резиновых перчатках или перчатках  </w:t>
      </w:r>
      <w:proofErr w:type="gramStart"/>
      <w:r>
        <w:t>из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proofErr w:type="gramStart"/>
      <w:r>
        <w:t>│   │                │полимерных      материалов       (без│              │</w:t>
      </w:r>
      <w:proofErr w:type="gramEnd"/>
    </w:p>
    <w:p w:rsidR="00417E3F" w:rsidRDefault="00417E3F">
      <w:pPr>
        <w:pStyle w:val="ConsPlusCell"/>
        <w:jc w:val="both"/>
      </w:pPr>
      <w:r>
        <w:t xml:space="preserve">│   │                │натуральной  подкладки);   </w:t>
      </w:r>
      <w:proofErr w:type="gramStart"/>
      <w:r>
        <w:t>негативное</w:t>
      </w:r>
      <w:proofErr w:type="gramEnd"/>
      <w:r>
        <w:t>│              │</w:t>
      </w:r>
    </w:p>
    <w:p w:rsidR="00417E3F" w:rsidRDefault="00417E3F">
      <w:pPr>
        <w:pStyle w:val="ConsPlusCell"/>
        <w:jc w:val="both"/>
      </w:pPr>
      <w:r>
        <w:t>│   │                │влияние окружающей среды             │              │</w:t>
      </w:r>
    </w:p>
    <w:p w:rsidR="00417E3F" w:rsidRDefault="00417E3F">
      <w:pPr>
        <w:pStyle w:val="ConsPlusCell"/>
        <w:jc w:val="both"/>
      </w:pPr>
      <w:r>
        <w:t>└───┴────────────────┴─────────────────────────────────────┴──────────────┘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jc w:val="right"/>
      </w:pPr>
      <w:r>
        <w:t>Приложение N 2</w:t>
      </w:r>
    </w:p>
    <w:p w:rsidR="00417E3F" w:rsidRDefault="00417E3F">
      <w:pPr>
        <w:pStyle w:val="ConsPlusNormal"/>
        <w:jc w:val="right"/>
      </w:pPr>
      <w:r>
        <w:t>к Приказу Минздравсоцразвития России</w:t>
      </w:r>
    </w:p>
    <w:p w:rsidR="00417E3F" w:rsidRDefault="00417E3F">
      <w:pPr>
        <w:pStyle w:val="ConsPlusNormal"/>
        <w:jc w:val="right"/>
      </w:pPr>
      <w:r>
        <w:t>от 17 декабря 2010 г. N 1122н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Title"/>
        <w:jc w:val="center"/>
      </w:pPr>
      <w:bookmarkStart w:id="4" w:name="P189"/>
      <w:bookmarkEnd w:id="4"/>
      <w:r>
        <w:t>СТАНДАРТ</w:t>
      </w:r>
    </w:p>
    <w:p w:rsidR="00417E3F" w:rsidRDefault="00417E3F">
      <w:pPr>
        <w:pStyle w:val="ConsPlusTitle"/>
        <w:jc w:val="center"/>
      </w:pPr>
      <w:r>
        <w:t xml:space="preserve">БЕЗОПАСНОСТИ ТРУДА "ОБЕСПЕЧЕНИЕ РАБОТНИКОВ </w:t>
      </w:r>
      <w:proofErr w:type="gramStart"/>
      <w:r>
        <w:t>СМЫВАЮЩИМИ</w:t>
      </w:r>
      <w:proofErr w:type="gramEnd"/>
    </w:p>
    <w:p w:rsidR="00417E3F" w:rsidRDefault="00417E3F">
      <w:pPr>
        <w:pStyle w:val="ConsPlusTitle"/>
        <w:jc w:val="center"/>
      </w:pPr>
      <w:r>
        <w:t>И (ИЛИ) ОБЕЗВРЕЖИВАЮЩИМИ СРЕДСТВАМИ"</w:t>
      </w:r>
    </w:p>
    <w:p w:rsidR="00417E3F" w:rsidRDefault="00417E3F">
      <w:pPr>
        <w:pStyle w:val="ConsPlusNormal"/>
        <w:jc w:val="center"/>
      </w:pPr>
      <w:r>
        <w:t>Список изменяющих документов</w:t>
      </w:r>
    </w:p>
    <w:p w:rsidR="00417E3F" w:rsidRDefault="00417E3F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17E3F" w:rsidRDefault="00417E3F">
      <w:pPr>
        <w:pStyle w:val="ConsPlusNormal"/>
        <w:jc w:val="center"/>
      </w:pPr>
    </w:p>
    <w:p w:rsidR="00417E3F" w:rsidRDefault="00417E3F">
      <w:pPr>
        <w:pStyle w:val="ConsPlusNormal"/>
        <w:ind w:firstLine="540"/>
        <w:jc w:val="both"/>
      </w:pPr>
      <w:r>
        <w:t xml:space="preserve">1. </w:t>
      </w:r>
      <w:proofErr w:type="gramStart"/>
      <w: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417E3F" w:rsidRDefault="00417E3F">
      <w:pPr>
        <w:pStyle w:val="ConsPlusNormal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417E3F" w:rsidRDefault="00417E3F">
      <w:pPr>
        <w:pStyle w:val="ConsPlusNormal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417E3F" w:rsidRDefault="00417E3F">
      <w:pPr>
        <w:pStyle w:val="ConsPlusNormal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417E3F" w:rsidRDefault="00417E3F">
      <w:pPr>
        <w:pStyle w:val="ConsPlusNormal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7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417E3F" w:rsidRDefault="00417E3F">
      <w:pPr>
        <w:pStyle w:val="ConsPlusNormal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417E3F" w:rsidRDefault="00417E3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41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417E3F" w:rsidRDefault="00417E3F">
      <w:pPr>
        <w:pStyle w:val="ConsPlusNormal"/>
        <w:ind w:firstLine="540"/>
        <w:jc w:val="both"/>
      </w:pPr>
      <w:r>
        <w:t xml:space="preserve"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</w:t>
      </w:r>
      <w:r>
        <w:lastRenderedPageBreak/>
        <w:t>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417E3F" w:rsidRDefault="00417E3F">
      <w:pPr>
        <w:pStyle w:val="ConsPlusNormal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417E3F" w:rsidRDefault="00417E3F">
      <w:pPr>
        <w:pStyle w:val="ConsPlusNormal"/>
        <w:ind w:firstLine="540"/>
        <w:jc w:val="both"/>
      </w:pPr>
      <w: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417E3F" w:rsidRDefault="00417E3F">
      <w:pPr>
        <w:pStyle w:val="ConsPlusNormal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417E3F" w:rsidRDefault="00417E3F">
      <w:pPr>
        <w:pStyle w:val="ConsPlusNormal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417E3F" w:rsidRDefault="00417E3F">
      <w:pPr>
        <w:pStyle w:val="ConsPlusNormal"/>
        <w:ind w:firstLine="540"/>
        <w:jc w:val="both"/>
      </w:pPr>
      <w:r>
        <w:t xml:space="preserve">12. Подбор и выдача смывающих и (или) обезвреживающих средств осуществляется с учетом </w:t>
      </w:r>
      <w:proofErr w:type="gramStart"/>
      <w:r>
        <w:t>результатов проведения специальной оценки условий труда</w:t>
      </w:r>
      <w:proofErr w:type="gramEnd"/>
      <w:r>
        <w:t>.</w:t>
      </w:r>
    </w:p>
    <w:p w:rsidR="00417E3F" w:rsidRDefault="00417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17E3F" w:rsidRDefault="00417E3F">
      <w:pPr>
        <w:pStyle w:val="ConsPlusNormal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417E3F" w:rsidRDefault="00417E3F">
      <w:pPr>
        <w:pStyle w:val="ConsPlusNormal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41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417E3F" w:rsidRDefault="00417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17E3F" w:rsidRDefault="00417E3F">
      <w:pPr>
        <w:pStyle w:val="ConsPlusNormal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41" w:history="1">
        <w:r>
          <w:rPr>
            <w:color w:val="0000FF"/>
          </w:rPr>
          <w:t>Типовых норм</w:t>
        </w:r>
      </w:hyperlink>
      <w:r>
        <w:t>.</w:t>
      </w:r>
    </w:p>
    <w:p w:rsidR="00417E3F" w:rsidRDefault="00417E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17E3F" w:rsidRDefault="00417E3F">
      <w:pPr>
        <w:pStyle w:val="ConsPlusNormal"/>
        <w:ind w:firstLine="540"/>
        <w:jc w:val="both"/>
      </w:pPr>
      <w:bookmarkStart w:id="5" w:name="P214"/>
      <w:bookmarkEnd w:id="5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417E3F" w:rsidRDefault="00417E3F">
      <w:pPr>
        <w:pStyle w:val="ConsPlusNormal"/>
        <w:ind w:firstLine="540"/>
        <w:jc w:val="both"/>
      </w:pPr>
      <w: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417E3F" w:rsidRDefault="00417E3F">
      <w:pPr>
        <w:pStyle w:val="ConsPlusNormal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417E3F" w:rsidRDefault="00417E3F">
      <w:pPr>
        <w:pStyle w:val="ConsPlusNormal"/>
        <w:ind w:firstLine="540"/>
        <w:jc w:val="both"/>
      </w:pPr>
      <w: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417E3F" w:rsidRDefault="00417E3F">
      <w:pPr>
        <w:pStyle w:val="ConsPlusNormal"/>
        <w:ind w:firstLine="540"/>
        <w:jc w:val="both"/>
      </w:pPr>
      <w:bookmarkStart w:id="6" w:name="P218"/>
      <w:bookmarkEnd w:id="6"/>
      <w: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417E3F" w:rsidRDefault="00417E3F">
      <w:pPr>
        <w:pStyle w:val="ConsPlusNormal"/>
        <w:ind w:firstLine="540"/>
        <w:jc w:val="both"/>
      </w:pPr>
      <w:r>
        <w:t xml:space="preserve">19. Применение защитных средств, указанных в </w:t>
      </w:r>
      <w:hyperlink w:anchor="P2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218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417E3F" w:rsidRDefault="00417E3F">
      <w:pPr>
        <w:pStyle w:val="ConsPlusNormal"/>
        <w:ind w:firstLine="540"/>
        <w:jc w:val="both"/>
      </w:pPr>
      <w:r>
        <w:t xml:space="preserve">20. На работах, связанных с легкосмываемыми загрязнениями, для использования в </w:t>
      </w:r>
      <w:r>
        <w:lastRenderedPageBreak/>
        <w:t>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417E3F" w:rsidRDefault="00417E3F">
      <w:pPr>
        <w:pStyle w:val="ConsPlusNormal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417E3F" w:rsidRDefault="00417E3F">
      <w:pPr>
        <w:pStyle w:val="ConsPlusNormal"/>
        <w:ind w:firstLine="540"/>
        <w:jc w:val="both"/>
      </w:pPr>
      <w:r>
        <w:t>Для очищения от загрязнения кожи лица работникам выдаются только слабощелочные сорта мыла (</w:t>
      </w:r>
      <w:proofErr w:type="gramStart"/>
      <w:r>
        <w:t>туалетное</w:t>
      </w:r>
      <w:proofErr w:type="gramEnd"/>
      <w:r>
        <w:t>).</w:t>
      </w:r>
    </w:p>
    <w:p w:rsidR="00417E3F" w:rsidRDefault="00417E3F">
      <w:pPr>
        <w:pStyle w:val="ConsPlusNormal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417E3F" w:rsidRDefault="00417E3F">
      <w:pPr>
        <w:pStyle w:val="ConsPlusNormal"/>
        <w:ind w:firstLine="540"/>
        <w:jc w:val="both"/>
      </w:pPr>
      <w:r>
        <w:t xml:space="preserve">21. </w:t>
      </w:r>
      <w:proofErr w:type="gramStart"/>
      <w:r>
        <w:t>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417E3F" w:rsidRDefault="00417E3F">
      <w:pPr>
        <w:pStyle w:val="ConsPlusNormal"/>
        <w:ind w:firstLine="540"/>
        <w:jc w:val="both"/>
      </w:pPr>
      <w:r>
        <w:t>Замена указанных очищающих сре</w:t>
      </w:r>
      <w:proofErr w:type="gramStart"/>
      <w:r>
        <w:t>дств тв</w:t>
      </w:r>
      <w:proofErr w:type="gramEnd"/>
      <w:r>
        <w:t>ердым туалетным мылом или жидкими моющими средствами не допускается.</w:t>
      </w:r>
    </w:p>
    <w:p w:rsidR="00417E3F" w:rsidRDefault="00417E3F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41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417E3F" w:rsidRDefault="00417E3F">
      <w:pPr>
        <w:pStyle w:val="ConsPlusNormal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417E3F" w:rsidRDefault="00417E3F">
      <w:pPr>
        <w:pStyle w:val="ConsPlusNormal"/>
        <w:ind w:firstLine="540"/>
        <w:jc w:val="both"/>
      </w:pPr>
      <w:r>
        <w:t xml:space="preserve">24.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смывающих и (или) обезвреживающих средств в установленные сроки.</w:t>
      </w:r>
    </w:p>
    <w:p w:rsidR="00417E3F" w:rsidRDefault="00417E3F">
      <w:pPr>
        <w:pStyle w:val="ConsPlusNormal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417E3F" w:rsidRDefault="00417E3F">
      <w:pPr>
        <w:pStyle w:val="ConsPlusNormal"/>
        <w:ind w:firstLine="540"/>
        <w:jc w:val="both"/>
      </w:pPr>
      <w: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250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417E3F" w:rsidRDefault="00417E3F">
      <w:pPr>
        <w:pStyle w:val="ConsPlusNormal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417E3F" w:rsidRDefault="00417E3F">
      <w:pPr>
        <w:pStyle w:val="ConsPlusNormal"/>
        <w:ind w:firstLine="540"/>
        <w:jc w:val="both"/>
      </w:pPr>
      <w: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41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417E3F" w:rsidRDefault="00417E3F">
      <w:pPr>
        <w:pStyle w:val="ConsPlusNormal"/>
        <w:ind w:firstLine="540"/>
        <w:jc w:val="both"/>
      </w:pPr>
      <w:r>
        <w:t xml:space="preserve">27.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Стандарта осуществляется федеральным </w:t>
      </w:r>
      <w:hyperlink r:id="rId22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417E3F" w:rsidRDefault="00417E3F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ind w:firstLine="540"/>
        <w:jc w:val="both"/>
      </w:pPr>
    </w:p>
    <w:p w:rsidR="00417E3F" w:rsidRDefault="00417E3F">
      <w:pPr>
        <w:pStyle w:val="ConsPlusNormal"/>
        <w:jc w:val="right"/>
      </w:pPr>
      <w:r>
        <w:t>Приложение</w:t>
      </w:r>
    </w:p>
    <w:p w:rsidR="00417E3F" w:rsidRDefault="00417E3F">
      <w:pPr>
        <w:pStyle w:val="ConsPlusNormal"/>
        <w:jc w:val="right"/>
      </w:pPr>
      <w:r>
        <w:t>к стандарту безопасности труда</w:t>
      </w:r>
    </w:p>
    <w:p w:rsidR="00417E3F" w:rsidRDefault="00417E3F">
      <w:pPr>
        <w:pStyle w:val="ConsPlusNormal"/>
        <w:jc w:val="right"/>
      </w:pPr>
      <w:r>
        <w:t>"Обеспечение работников</w:t>
      </w:r>
    </w:p>
    <w:p w:rsidR="00417E3F" w:rsidRDefault="00417E3F">
      <w:pPr>
        <w:pStyle w:val="ConsPlusNormal"/>
        <w:jc w:val="right"/>
      </w:pPr>
      <w:r>
        <w:t>смывающими и (или) обезвреживающими</w:t>
      </w:r>
    </w:p>
    <w:p w:rsidR="00417E3F" w:rsidRDefault="00417E3F">
      <w:pPr>
        <w:pStyle w:val="ConsPlusNormal"/>
        <w:jc w:val="right"/>
      </w:pPr>
      <w:r>
        <w:t xml:space="preserve">средствами",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417E3F" w:rsidRDefault="00417E3F">
      <w:pPr>
        <w:pStyle w:val="ConsPlusNormal"/>
        <w:jc w:val="right"/>
      </w:pPr>
      <w:r>
        <w:t>Минздравсоцразвития России</w:t>
      </w:r>
    </w:p>
    <w:p w:rsidR="00417E3F" w:rsidRDefault="00417E3F">
      <w:pPr>
        <w:pStyle w:val="ConsPlusNormal"/>
        <w:jc w:val="right"/>
      </w:pPr>
      <w:r>
        <w:t>от 17 декабря 2010 г. N 1122н</w:t>
      </w:r>
    </w:p>
    <w:p w:rsidR="00417E3F" w:rsidRDefault="00417E3F">
      <w:pPr>
        <w:pStyle w:val="ConsPlusNormal"/>
        <w:jc w:val="right"/>
      </w:pPr>
    </w:p>
    <w:p w:rsidR="00417E3F" w:rsidRDefault="00417E3F">
      <w:pPr>
        <w:pStyle w:val="ConsPlusNormal"/>
        <w:jc w:val="right"/>
      </w:pPr>
      <w:r>
        <w:t>Образец</w:t>
      </w:r>
    </w:p>
    <w:p w:rsidR="00417E3F" w:rsidRDefault="00417E3F">
      <w:pPr>
        <w:pStyle w:val="ConsPlusNormal"/>
        <w:jc w:val="both"/>
      </w:pPr>
    </w:p>
    <w:p w:rsidR="00417E3F" w:rsidRDefault="00417E3F">
      <w:pPr>
        <w:pStyle w:val="ConsPlusNonformat"/>
        <w:jc w:val="both"/>
      </w:pPr>
      <w:bookmarkStart w:id="7" w:name="P250"/>
      <w:bookmarkEnd w:id="7"/>
      <w:r>
        <w:t xml:space="preserve">                          ЛИЧНАЯ КАРТОЧКА N ____</w:t>
      </w:r>
    </w:p>
    <w:p w:rsidR="00417E3F" w:rsidRDefault="00417E3F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417E3F" w:rsidRDefault="00417E3F">
      <w:pPr>
        <w:pStyle w:val="ConsPlusNonformat"/>
        <w:jc w:val="both"/>
      </w:pPr>
    </w:p>
    <w:p w:rsidR="00417E3F" w:rsidRDefault="00417E3F">
      <w:pPr>
        <w:pStyle w:val="ConsPlusNonformat"/>
        <w:jc w:val="both"/>
      </w:pPr>
      <w:r>
        <w:t>Фамилия _____________________________ Имя _________________________________</w:t>
      </w:r>
    </w:p>
    <w:p w:rsidR="00417E3F" w:rsidRDefault="00417E3F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417E3F" w:rsidRDefault="00417E3F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417E3F" w:rsidRDefault="00417E3F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417E3F" w:rsidRDefault="00417E3F">
      <w:pPr>
        <w:pStyle w:val="ConsPlusNonformat"/>
        <w:jc w:val="both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417E3F" w:rsidRDefault="00417E3F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417E3F" w:rsidRDefault="00417E3F">
      <w:pPr>
        <w:pStyle w:val="ConsPlusNonformat"/>
        <w:jc w:val="both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417E3F" w:rsidRDefault="00417E3F">
      <w:pPr>
        <w:pStyle w:val="ConsPlusNonformat"/>
        <w:jc w:val="both"/>
      </w:pPr>
      <w:r>
        <w:t>(или) обезвреживающих средств:</w:t>
      </w:r>
    </w:p>
    <w:p w:rsidR="00417E3F" w:rsidRDefault="00417E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3207"/>
        <w:gridCol w:w="2049"/>
        <w:gridCol w:w="1904"/>
      </w:tblGrid>
      <w:tr w:rsidR="00417E3F">
        <w:tc>
          <w:tcPr>
            <w:tcW w:w="1804" w:type="dxa"/>
          </w:tcPr>
          <w:p w:rsidR="00417E3F" w:rsidRDefault="00417E3F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3207" w:type="dxa"/>
          </w:tcPr>
          <w:p w:rsidR="00417E3F" w:rsidRDefault="00417E3F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049" w:type="dxa"/>
          </w:tcPr>
          <w:p w:rsidR="00417E3F" w:rsidRDefault="00417E3F">
            <w:pPr>
              <w:pStyle w:val="ConsPlusNormal"/>
              <w:jc w:val="center"/>
            </w:pPr>
            <w:r>
              <w:t>Единица</w:t>
            </w:r>
          </w:p>
          <w:p w:rsidR="00417E3F" w:rsidRDefault="00417E3F">
            <w:pPr>
              <w:pStyle w:val="ConsPlusNormal"/>
              <w:jc w:val="center"/>
            </w:pPr>
            <w:r>
              <w:t>измерения</w:t>
            </w:r>
          </w:p>
          <w:p w:rsidR="00417E3F" w:rsidRDefault="00417E3F">
            <w:pPr>
              <w:pStyle w:val="ConsPlusNormal"/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1904" w:type="dxa"/>
          </w:tcPr>
          <w:p w:rsidR="00417E3F" w:rsidRDefault="00417E3F">
            <w:pPr>
              <w:pStyle w:val="ConsPlusNormal"/>
              <w:jc w:val="center"/>
            </w:pPr>
            <w:r>
              <w:t>Количество</w:t>
            </w:r>
          </w:p>
          <w:p w:rsidR="00417E3F" w:rsidRDefault="00417E3F">
            <w:pPr>
              <w:pStyle w:val="ConsPlusNormal"/>
              <w:jc w:val="center"/>
            </w:pPr>
            <w:r>
              <w:t>на год</w:t>
            </w:r>
          </w:p>
        </w:tc>
      </w:tr>
      <w:tr w:rsidR="00417E3F">
        <w:tc>
          <w:tcPr>
            <w:tcW w:w="1804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417E3F" w:rsidRDefault="00417E3F">
            <w:pPr>
              <w:pStyle w:val="ConsPlusNormal"/>
              <w:jc w:val="both"/>
            </w:pPr>
          </w:p>
        </w:tc>
      </w:tr>
      <w:tr w:rsidR="00417E3F">
        <w:tc>
          <w:tcPr>
            <w:tcW w:w="1804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417E3F" w:rsidRDefault="00417E3F">
            <w:pPr>
              <w:pStyle w:val="ConsPlusNormal"/>
              <w:jc w:val="both"/>
            </w:pPr>
          </w:p>
        </w:tc>
      </w:tr>
      <w:tr w:rsidR="00417E3F">
        <w:tc>
          <w:tcPr>
            <w:tcW w:w="1804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417E3F" w:rsidRDefault="00417E3F">
            <w:pPr>
              <w:pStyle w:val="ConsPlusNormal"/>
              <w:jc w:val="both"/>
            </w:pPr>
          </w:p>
        </w:tc>
      </w:tr>
      <w:tr w:rsidR="00417E3F">
        <w:tc>
          <w:tcPr>
            <w:tcW w:w="1804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3207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049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904" w:type="dxa"/>
          </w:tcPr>
          <w:p w:rsidR="00417E3F" w:rsidRDefault="00417E3F">
            <w:pPr>
              <w:pStyle w:val="ConsPlusNormal"/>
              <w:jc w:val="both"/>
            </w:pPr>
          </w:p>
        </w:tc>
      </w:tr>
    </w:tbl>
    <w:p w:rsidR="00417E3F" w:rsidRDefault="00417E3F">
      <w:pPr>
        <w:sectPr w:rsidR="00417E3F" w:rsidSect="00544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E3F" w:rsidRDefault="00417E3F">
      <w:pPr>
        <w:pStyle w:val="ConsPlusNormal"/>
        <w:jc w:val="both"/>
      </w:pPr>
    </w:p>
    <w:p w:rsidR="00417E3F" w:rsidRDefault="00417E3F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417E3F" w:rsidRDefault="00417E3F">
      <w:pPr>
        <w:pStyle w:val="ConsPlusNonformat"/>
        <w:jc w:val="both"/>
      </w:pPr>
    </w:p>
    <w:p w:rsidR="00417E3F" w:rsidRDefault="00417E3F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417E3F" w:rsidRDefault="00417E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296"/>
        <w:gridCol w:w="676"/>
        <w:gridCol w:w="1588"/>
        <w:gridCol w:w="2272"/>
        <w:gridCol w:w="1504"/>
      </w:tblGrid>
      <w:tr w:rsidR="00417E3F">
        <w:tc>
          <w:tcPr>
            <w:tcW w:w="2524" w:type="dxa"/>
            <w:vMerge w:val="restart"/>
          </w:tcPr>
          <w:p w:rsidR="00417E3F" w:rsidRDefault="00417E3F">
            <w:pPr>
              <w:pStyle w:val="ConsPlusNormal"/>
            </w:pPr>
            <w:r>
              <w:t xml:space="preserve">Вид </w:t>
            </w:r>
            <w:proofErr w:type="gramStart"/>
            <w:r>
              <w:t>смывающих</w:t>
            </w:r>
            <w:proofErr w:type="gramEnd"/>
          </w:p>
          <w:p w:rsidR="00417E3F" w:rsidRDefault="00417E3F">
            <w:pPr>
              <w:pStyle w:val="ConsPlusNormal"/>
              <w:jc w:val="center"/>
            </w:pPr>
            <w:r>
              <w:t>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417E3F" w:rsidRDefault="00417E3F">
            <w:pPr>
              <w:pStyle w:val="ConsPlusNormal"/>
              <w:jc w:val="both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17E3F" w:rsidRDefault="00417E3F">
            <w:pPr>
              <w:pStyle w:val="ConsPlusNormal"/>
              <w:jc w:val="center"/>
            </w:pPr>
            <w:r>
              <w:t>регистрации, сертификат соответствия</w:t>
            </w:r>
          </w:p>
        </w:tc>
        <w:tc>
          <w:tcPr>
            <w:tcW w:w="6040" w:type="dxa"/>
            <w:gridSpan w:val="4"/>
          </w:tcPr>
          <w:p w:rsidR="00417E3F" w:rsidRDefault="00417E3F">
            <w:pPr>
              <w:pStyle w:val="ConsPlusNormal"/>
              <w:jc w:val="center"/>
            </w:pPr>
            <w:r>
              <w:t>Выдано</w:t>
            </w:r>
          </w:p>
        </w:tc>
      </w:tr>
      <w:tr w:rsidR="00417E3F">
        <w:tc>
          <w:tcPr>
            <w:tcW w:w="2524" w:type="dxa"/>
            <w:vMerge/>
          </w:tcPr>
          <w:p w:rsidR="00417E3F" w:rsidRDefault="00417E3F"/>
        </w:tc>
        <w:tc>
          <w:tcPr>
            <w:tcW w:w="2296" w:type="dxa"/>
            <w:vMerge/>
          </w:tcPr>
          <w:p w:rsidR="00417E3F" w:rsidRDefault="00417E3F"/>
        </w:tc>
        <w:tc>
          <w:tcPr>
            <w:tcW w:w="676" w:type="dxa"/>
          </w:tcPr>
          <w:p w:rsidR="00417E3F" w:rsidRDefault="00417E3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588" w:type="dxa"/>
          </w:tcPr>
          <w:p w:rsidR="00417E3F" w:rsidRDefault="00417E3F">
            <w:pPr>
              <w:pStyle w:val="ConsPlusNormal"/>
              <w:jc w:val="center"/>
            </w:pPr>
            <w:r>
              <w:t>количество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272" w:type="dxa"/>
          </w:tcPr>
          <w:p w:rsidR="00417E3F" w:rsidRDefault="00417E3F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04" w:type="dxa"/>
          </w:tcPr>
          <w:p w:rsidR="00417E3F" w:rsidRDefault="00417E3F">
            <w:pPr>
              <w:pStyle w:val="ConsPlusNormal"/>
            </w:pPr>
            <w:r>
              <w:t>расписка</w:t>
            </w:r>
          </w:p>
          <w:p w:rsidR="00417E3F" w:rsidRDefault="00417E3F">
            <w:pPr>
              <w:pStyle w:val="ConsPlusNormal"/>
              <w:jc w:val="center"/>
            </w:pPr>
            <w:r>
              <w:t>в получении</w:t>
            </w:r>
          </w:p>
        </w:tc>
      </w:tr>
      <w:tr w:rsidR="00417E3F">
        <w:tc>
          <w:tcPr>
            <w:tcW w:w="2524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676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417E3F" w:rsidRDefault="00417E3F">
            <w:pPr>
              <w:pStyle w:val="ConsPlusNormal"/>
              <w:jc w:val="both"/>
            </w:pPr>
          </w:p>
        </w:tc>
      </w:tr>
      <w:tr w:rsidR="00417E3F">
        <w:tc>
          <w:tcPr>
            <w:tcW w:w="2524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676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417E3F" w:rsidRDefault="00417E3F">
            <w:pPr>
              <w:pStyle w:val="ConsPlusNormal"/>
              <w:jc w:val="both"/>
            </w:pPr>
          </w:p>
        </w:tc>
        <w:tc>
          <w:tcPr>
            <w:tcW w:w="1504" w:type="dxa"/>
          </w:tcPr>
          <w:p w:rsidR="00417E3F" w:rsidRDefault="00417E3F">
            <w:pPr>
              <w:pStyle w:val="ConsPlusNormal"/>
              <w:jc w:val="both"/>
            </w:pPr>
          </w:p>
        </w:tc>
      </w:tr>
    </w:tbl>
    <w:p w:rsidR="00417E3F" w:rsidRDefault="00417E3F">
      <w:pPr>
        <w:pStyle w:val="ConsPlusNormal"/>
        <w:jc w:val="both"/>
      </w:pPr>
    </w:p>
    <w:p w:rsidR="00417E3F" w:rsidRDefault="00417E3F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417E3F" w:rsidRDefault="00417E3F">
      <w:pPr>
        <w:pStyle w:val="ConsPlusNormal"/>
        <w:jc w:val="both"/>
      </w:pPr>
    </w:p>
    <w:p w:rsidR="00417E3F" w:rsidRDefault="00417E3F">
      <w:pPr>
        <w:pStyle w:val="ConsPlusNormal"/>
        <w:jc w:val="both"/>
      </w:pPr>
    </w:p>
    <w:p w:rsidR="00417E3F" w:rsidRDefault="00417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494" w:rsidRDefault="00837494"/>
    <w:sectPr w:rsidR="00837494" w:rsidSect="00AC7C6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F"/>
    <w:rsid w:val="00417E3F"/>
    <w:rsid w:val="008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9FBF5F6411B37021A517180232BF93FFA73699874F1BAE623FB7A64A6P1G" TargetMode="External"/><Relationship Id="rId13" Type="http://schemas.openxmlformats.org/officeDocument/2006/relationships/hyperlink" Target="consultantplus://offline/ref=2509FBF5F6411B37021A517180232BF93FFA73699874F1BAE623FB7A64619FCBE2D47352ADP1G" TargetMode="External"/><Relationship Id="rId18" Type="http://schemas.openxmlformats.org/officeDocument/2006/relationships/hyperlink" Target="consultantplus://offline/ref=2509FBF5F6411B37021A517180232BF93FFF736D9872F1BAE623FB7A64619FCBE2D4735AD720756AA8P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09FBF5F6411B37021A517180232BF93FFF736D9872F1BAE623FB7A64619FCBE2D4735AD720756BA8P7G" TargetMode="External"/><Relationship Id="rId7" Type="http://schemas.openxmlformats.org/officeDocument/2006/relationships/hyperlink" Target="consultantplus://offline/ref=2509FBF5F6411B37021A517180232BF93FFF736D9872F1BAE623FB7A64619FCBE2D4735AD720756AA8P0G" TargetMode="External"/><Relationship Id="rId12" Type="http://schemas.openxmlformats.org/officeDocument/2006/relationships/hyperlink" Target="consultantplus://offline/ref=2509FBF5F6411B37021A517180232BF93FFF726F967FF1BAE623FB7A64619FCBE2D4735AD720746FA8P7G" TargetMode="External"/><Relationship Id="rId17" Type="http://schemas.openxmlformats.org/officeDocument/2006/relationships/hyperlink" Target="consultantplus://offline/ref=2509FBF5F6411B37021A517180232BF93FFC79669174F1BAE623FB7A64619FCBE2D4735AD720746AA8P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09FBF5F6411B37021A517180232BF93FFC79669174F1BAE623FB7A64619FCBE2D4735AD720746AA8P1G" TargetMode="External"/><Relationship Id="rId20" Type="http://schemas.openxmlformats.org/officeDocument/2006/relationships/hyperlink" Target="consultantplus://offline/ref=2509FBF5F6411B37021A517180232BF93FFF736D9872F1BAE623FB7A64619FCBE2D4735AD720756BA8P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9FBF5F6411B37021A517180232BF93FFC79669174F1BAE623FB7A64619FCBE2D4735AD720746AA8P1G" TargetMode="External"/><Relationship Id="rId11" Type="http://schemas.openxmlformats.org/officeDocument/2006/relationships/hyperlink" Target="consultantplus://offline/ref=2509FBF5F6411B37021A517180232BF93FFF726F967FF1BAE623FB7A64619FCBE2D4735AD720746EA8P1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09FBF5F6411B37021A517180232BF93AFB7F6C927DACB0EE7AF778A6P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09FBF5F6411B37021A517180232BF93FFF726F967FF1BAE623FB7A64619FCBE2D4735AD720746AA8PEG" TargetMode="External"/><Relationship Id="rId19" Type="http://schemas.openxmlformats.org/officeDocument/2006/relationships/hyperlink" Target="consultantplus://offline/ref=2509FBF5F6411B37021A517180232BF93FFF736D9872F1BAE623FB7A64619FCBE2D4735AD720756AA8P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9FBF5F6411B37021A517180232BF93FFB7B669872F1BAE623FB7A64619FCBE2D4735AD720746BA8P7G" TargetMode="External"/><Relationship Id="rId14" Type="http://schemas.openxmlformats.org/officeDocument/2006/relationships/hyperlink" Target="consultantplus://offline/ref=2509FBF5F6411B37021A517180232BF93FFA73699874F1BAE623FB7A64619FCBE2D4735AD720756DA8P1G" TargetMode="External"/><Relationship Id="rId22" Type="http://schemas.openxmlformats.org/officeDocument/2006/relationships/hyperlink" Target="consultantplus://offline/ref=2509FBF5F6411B37021A517180232BF93FFF726F9671F1BAE623FB7A64619FCBE2D4735AD7207569A8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2015-10-06T06:15:00Z</dcterms:created>
  <dcterms:modified xsi:type="dcterms:W3CDTF">2015-10-06T06:15:00Z</dcterms:modified>
</cp:coreProperties>
</file>